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641"/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"/>
        <w:gridCol w:w="2517"/>
        <w:gridCol w:w="2590"/>
        <w:gridCol w:w="2476"/>
      </w:tblGrid>
      <w:tr w:rsidR="00FA1B69" w:rsidRPr="00FA1B69" w:rsidTr="00FA1B6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Scala φ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Intervallo dimensionale</w:t>
            </w:r>
            <w:r w:rsidRPr="00FA1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(metrico)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Intervallo dimensionale</w:t>
            </w:r>
            <w:r w:rsidRPr="00FA1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(approssimato in pollici)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Classi granulometriche</w:t>
            </w:r>
            <w:r w:rsidRPr="00FA1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(</w:t>
            </w:r>
            <w:proofErr w:type="spellStart"/>
            <w:r w:rsidRPr="00FA1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Wentworth</w:t>
            </w:r>
            <w:proofErr w:type="spellEnd"/>
            <w:r w:rsidRPr="00FA1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</w:t>
            </w:r>
          </w:p>
        </w:tc>
      </w:tr>
      <w:tr w:rsidR="00FA1B69" w:rsidRPr="00FA1B69" w:rsidTr="00FA1B6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 −8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&gt; 256 mm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&gt; 10.1 in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Blocchi</w:t>
            </w:r>
          </w:p>
        </w:tc>
      </w:tr>
      <w:tr w:rsidR="00FA1B69" w:rsidRPr="00FA1B69" w:rsidTr="00FA1B6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−6 </w:t>
            </w:r>
            <w:proofErr w:type="spellStart"/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</w:t>
            </w:r>
            <w:proofErr w:type="spellEnd"/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−8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64–256 mm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2.5–10.1 in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Ciottoli</w:t>
            </w:r>
          </w:p>
        </w:tc>
      </w:tr>
      <w:tr w:rsidR="00FA1B69" w:rsidRPr="00FA1B69" w:rsidTr="00FA1B6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−5 </w:t>
            </w:r>
            <w:proofErr w:type="spellStart"/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</w:t>
            </w:r>
            <w:proofErr w:type="spellEnd"/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−6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32–64 mm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1.26–2.5 in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Ghiaia molto grossa</w:t>
            </w:r>
          </w:p>
        </w:tc>
      </w:tr>
      <w:tr w:rsidR="00FA1B69" w:rsidRPr="00FA1B69" w:rsidTr="00FA1B6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−4 </w:t>
            </w:r>
            <w:proofErr w:type="spellStart"/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</w:t>
            </w:r>
            <w:proofErr w:type="spellEnd"/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−5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16–32 mm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0.63–1.26 in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Ghiaia grossa</w:t>
            </w:r>
          </w:p>
        </w:tc>
      </w:tr>
      <w:tr w:rsidR="00FA1B69" w:rsidRPr="00FA1B69" w:rsidTr="00FA1B6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−3 </w:t>
            </w:r>
            <w:proofErr w:type="spellStart"/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</w:t>
            </w:r>
            <w:proofErr w:type="spellEnd"/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−4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8–16 mm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0.31–0.63 in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Ghiaia media</w:t>
            </w:r>
          </w:p>
        </w:tc>
      </w:tr>
      <w:tr w:rsidR="00FA1B69" w:rsidRPr="00FA1B69" w:rsidTr="00FA1B6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−2 </w:t>
            </w:r>
            <w:proofErr w:type="spellStart"/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</w:t>
            </w:r>
            <w:proofErr w:type="spellEnd"/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−3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4–8 mm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0.157–0.31 in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Ghiaia fine</w:t>
            </w:r>
          </w:p>
        </w:tc>
      </w:tr>
      <w:tr w:rsidR="00FA1B69" w:rsidRPr="00FA1B69" w:rsidTr="00FA1B6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−1 </w:t>
            </w:r>
            <w:proofErr w:type="spellStart"/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</w:t>
            </w:r>
            <w:proofErr w:type="spellEnd"/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−2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2–4 mm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0.079–0.157 in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Ghiaia molto fine</w:t>
            </w:r>
          </w:p>
        </w:tc>
      </w:tr>
      <w:tr w:rsidR="00FA1B69" w:rsidRPr="00FA1B69" w:rsidTr="00FA1B6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0 </w:t>
            </w:r>
            <w:proofErr w:type="spellStart"/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</w:t>
            </w:r>
            <w:proofErr w:type="spellEnd"/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−1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1–2 mm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0.039–0.079 in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Sabbia molto grossa</w:t>
            </w:r>
          </w:p>
        </w:tc>
      </w:tr>
      <w:tr w:rsidR="00FA1B69" w:rsidRPr="00FA1B69" w:rsidTr="00FA1B6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 </w:t>
            </w:r>
            <w:proofErr w:type="spellStart"/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</w:t>
            </w:r>
            <w:proofErr w:type="spellEnd"/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½–1 mm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0.020–0.039 in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Sabbia grossa</w:t>
            </w:r>
          </w:p>
        </w:tc>
      </w:tr>
      <w:tr w:rsidR="00FA1B69" w:rsidRPr="00FA1B69" w:rsidTr="00FA1B6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 </w:t>
            </w:r>
            <w:proofErr w:type="spellStart"/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</w:t>
            </w:r>
            <w:proofErr w:type="spellEnd"/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¼–½</w:t>
            </w:r>
            <w:proofErr w:type="spellEnd"/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0.010–0.020 in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Sabbia media</w:t>
            </w:r>
          </w:p>
        </w:tc>
      </w:tr>
      <w:tr w:rsidR="00FA1B69" w:rsidRPr="00FA1B69" w:rsidTr="00FA1B6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3 </w:t>
            </w:r>
            <w:proofErr w:type="spellStart"/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</w:t>
            </w:r>
            <w:proofErr w:type="spellEnd"/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125–250 </w:t>
            </w:r>
            <w:proofErr w:type="spellStart"/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µm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0.0049–0.010 in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Sabbia fine</w:t>
            </w:r>
          </w:p>
        </w:tc>
      </w:tr>
      <w:tr w:rsidR="00FA1B69" w:rsidRPr="00FA1B69" w:rsidTr="00FA1B6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4 </w:t>
            </w:r>
            <w:proofErr w:type="spellStart"/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</w:t>
            </w:r>
            <w:proofErr w:type="spellEnd"/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62.5–125 </w:t>
            </w:r>
            <w:proofErr w:type="spellStart"/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µm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0.0025–0.0049 in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Sabbia molto fine</w:t>
            </w:r>
          </w:p>
        </w:tc>
      </w:tr>
      <w:tr w:rsidR="00FA1B69" w:rsidRPr="00FA1B69" w:rsidTr="00FA1B6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8 </w:t>
            </w:r>
            <w:proofErr w:type="spellStart"/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</w:t>
            </w:r>
            <w:proofErr w:type="spellEnd"/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3.90625–62.5 </w:t>
            </w:r>
            <w:proofErr w:type="spellStart"/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µm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0.00015–0.0025 in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Silt</w:t>
            </w:r>
            <w:proofErr w:type="spellEnd"/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 Limo</w:t>
            </w:r>
          </w:p>
        </w:tc>
      </w:tr>
      <w:tr w:rsidR="00FA1B69" w:rsidRPr="00FA1B69" w:rsidTr="00FA1B6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&gt; 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&lt; 3.90625 </w:t>
            </w:r>
            <w:proofErr w:type="spellStart"/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µm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 0.00015 in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Argilla</w:t>
            </w:r>
          </w:p>
        </w:tc>
      </w:tr>
      <w:tr w:rsidR="00FA1B69" w:rsidRPr="00FA1B69" w:rsidTr="00FA1B6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&gt;10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&lt; 1 </w:t>
            </w:r>
            <w:proofErr w:type="spellStart"/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µm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 0.000039 in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1B69" w:rsidRPr="00FA1B69" w:rsidRDefault="00FA1B69" w:rsidP="00FA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Colloide</w:t>
            </w:r>
          </w:p>
        </w:tc>
      </w:tr>
    </w:tbl>
    <w:p w:rsidR="00FA1B69" w:rsidRPr="00FA1B69" w:rsidRDefault="00FA1B69" w:rsidP="00FA1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A1B69">
        <w:rPr>
          <w:rFonts w:ascii="Times New Roman" w:eastAsia="Times New Roman" w:hAnsi="Times New Roman" w:cs="Times New Roman"/>
          <w:sz w:val="24"/>
          <w:szCs w:val="24"/>
          <w:lang w:eastAsia="it-IT"/>
        </w:rPr>
        <w:t>Nella seguente tabella vengono riportate le classi granulometriche con i relativi intervalli in metri, pollici e nella scala φ:</w:t>
      </w:r>
    </w:p>
    <w:p w:rsidR="00396824" w:rsidRDefault="00396824"/>
    <w:sectPr w:rsidR="00396824" w:rsidSect="0031013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FA1B69"/>
    <w:rsid w:val="00310139"/>
    <w:rsid w:val="00396824"/>
    <w:rsid w:val="004527C7"/>
    <w:rsid w:val="005016A8"/>
    <w:rsid w:val="00FA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A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2013-01-13T17:44:00Z</dcterms:created>
  <dcterms:modified xsi:type="dcterms:W3CDTF">2013-01-13T17:45:00Z</dcterms:modified>
</cp:coreProperties>
</file>